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F4C3" w14:textId="77777777" w:rsidR="007945A6" w:rsidRDefault="00BB6CEB">
      <w:pPr>
        <w:jc w:val="center"/>
        <w:rPr>
          <w:b/>
        </w:rPr>
      </w:pPr>
      <w:r>
        <w:rPr>
          <w:b/>
        </w:rPr>
        <w:t>ANEXO 2. 10</w:t>
      </w:r>
    </w:p>
    <w:p w14:paraId="09BBA66C" w14:textId="77777777" w:rsidR="007945A6" w:rsidRDefault="00BB6CEB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FLUJO DE PRODUCCIÓN – TIEMPOS</w:t>
      </w:r>
    </w:p>
    <w:p w14:paraId="7EEC3EF1" w14:textId="360E520A" w:rsidR="007945A6" w:rsidRDefault="00BB6CEB">
      <w:pPr>
        <w:jc w:val="both"/>
        <w:rPr>
          <w:b/>
        </w:rPr>
      </w:pPr>
      <w:r>
        <w:rPr>
          <w:color w:val="000000"/>
          <w:sz w:val="20"/>
          <w:szCs w:val="20"/>
        </w:rPr>
        <w:t>Describa el flujo de producción científica en tiempos de procesamiento de los artículos publicados en la revista</w:t>
      </w:r>
      <w:r w:rsidR="00CB6064" w:rsidRPr="00CB6064">
        <w:t xml:space="preserve"> </w:t>
      </w:r>
      <w:r w:rsidR="00CB6064">
        <w:t xml:space="preserve">en el período </w:t>
      </w:r>
      <w:r w:rsidR="00CB6064" w:rsidRPr="002117D2">
        <w:rPr>
          <w:b/>
        </w:rPr>
        <w:t>1 de enero 202</w:t>
      </w:r>
      <w:r w:rsidR="002B3510">
        <w:rPr>
          <w:b/>
        </w:rPr>
        <w:t>1</w:t>
      </w:r>
      <w:r w:rsidR="00CB6064" w:rsidRPr="002117D2">
        <w:rPr>
          <w:b/>
        </w:rPr>
        <w:t xml:space="preserve"> al 31 de diciembre de 202</w:t>
      </w:r>
      <w:r w:rsidR="002B3510">
        <w:rPr>
          <w:b/>
        </w:rPr>
        <w:t>2</w:t>
      </w:r>
      <w:r w:rsidR="00CB6064">
        <w:t>.</w:t>
      </w:r>
    </w:p>
    <w:tbl>
      <w:tblPr>
        <w:tblStyle w:val="a0"/>
        <w:tblW w:w="14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948"/>
        <w:gridCol w:w="509"/>
        <w:gridCol w:w="4882"/>
        <w:gridCol w:w="1117"/>
        <w:gridCol w:w="1117"/>
        <w:gridCol w:w="1244"/>
        <w:gridCol w:w="1344"/>
        <w:gridCol w:w="1145"/>
        <w:gridCol w:w="1344"/>
      </w:tblGrid>
      <w:tr w:rsidR="005B2F06" w14:paraId="241E47B6" w14:textId="77777777" w:rsidTr="005B2F06">
        <w:trPr>
          <w:trHeight w:val="600"/>
        </w:trPr>
        <w:tc>
          <w:tcPr>
            <w:tcW w:w="948" w:type="dxa"/>
            <w:shd w:val="clear" w:color="auto" w:fill="F2F2F2"/>
            <w:vAlign w:val="center"/>
          </w:tcPr>
          <w:p w14:paraId="4837AF38" w14:textId="77777777" w:rsidR="005B2F06" w:rsidRDefault="005B2F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Volumen</w:t>
            </w:r>
          </w:p>
        </w:tc>
        <w:tc>
          <w:tcPr>
            <w:tcW w:w="948" w:type="dxa"/>
            <w:shd w:val="clear" w:color="auto" w:fill="F2F2F2"/>
            <w:vAlign w:val="center"/>
          </w:tcPr>
          <w:p w14:paraId="1B49C100" w14:textId="77777777" w:rsidR="005B2F06" w:rsidRDefault="005B2F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509" w:type="dxa"/>
            <w:shd w:val="clear" w:color="auto" w:fill="F2F2F2"/>
            <w:vAlign w:val="center"/>
          </w:tcPr>
          <w:p w14:paraId="777DE5AD" w14:textId="77777777" w:rsidR="005B2F06" w:rsidRDefault="005B2F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4882" w:type="dxa"/>
            <w:shd w:val="clear" w:color="auto" w:fill="F2F2F2"/>
            <w:vAlign w:val="center"/>
          </w:tcPr>
          <w:p w14:paraId="5F645DCB" w14:textId="77777777" w:rsidR="005B2F06" w:rsidRDefault="005B2F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 del artículo</w:t>
            </w:r>
          </w:p>
        </w:tc>
        <w:tc>
          <w:tcPr>
            <w:tcW w:w="1117" w:type="dxa"/>
            <w:shd w:val="clear" w:color="auto" w:fill="F2F2F2"/>
            <w:vAlign w:val="center"/>
          </w:tcPr>
          <w:p w14:paraId="286F273D" w14:textId="77777777" w:rsidR="005B2F06" w:rsidRDefault="005B2F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1117" w:type="dxa"/>
            <w:shd w:val="clear" w:color="auto" w:fill="F2F2F2"/>
            <w:vAlign w:val="center"/>
          </w:tcPr>
          <w:p w14:paraId="4B41179E" w14:textId="77777777" w:rsidR="005B2F06" w:rsidRDefault="005B2F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Revisión por pares (Sí/No)</w:t>
            </w:r>
          </w:p>
        </w:tc>
        <w:tc>
          <w:tcPr>
            <w:tcW w:w="1244" w:type="dxa"/>
            <w:shd w:val="clear" w:color="auto" w:fill="F2F2F2"/>
            <w:vAlign w:val="center"/>
          </w:tcPr>
          <w:p w14:paraId="1B33D4AE" w14:textId="77777777" w:rsidR="005B2F06" w:rsidRDefault="005B2F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de recepción</w:t>
            </w:r>
          </w:p>
        </w:tc>
        <w:tc>
          <w:tcPr>
            <w:tcW w:w="1344" w:type="dxa"/>
            <w:shd w:val="clear" w:color="auto" w:fill="F2F2F2"/>
            <w:vAlign w:val="center"/>
          </w:tcPr>
          <w:p w14:paraId="2E72C73E" w14:textId="77777777" w:rsidR="005B2F06" w:rsidRDefault="005B2F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1145" w:type="dxa"/>
            <w:shd w:val="clear" w:color="auto" w:fill="F2F2F2"/>
            <w:vAlign w:val="center"/>
          </w:tcPr>
          <w:p w14:paraId="04525990" w14:textId="77777777" w:rsidR="005B2F06" w:rsidRDefault="005B2F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de publicación</w:t>
            </w:r>
          </w:p>
        </w:tc>
        <w:tc>
          <w:tcPr>
            <w:tcW w:w="1344" w:type="dxa"/>
            <w:shd w:val="clear" w:color="auto" w:fill="F2F2F2"/>
            <w:vAlign w:val="center"/>
          </w:tcPr>
          <w:p w14:paraId="66429A17" w14:textId="77777777" w:rsidR="005B2F06" w:rsidRDefault="005B2F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Tiempo total de revisión en días (Fecha de publicación – Fecha de recepción)</w:t>
            </w:r>
          </w:p>
        </w:tc>
      </w:tr>
      <w:tr w:rsidR="005B2F06" w14:paraId="637437E5" w14:textId="77777777" w:rsidTr="005B2F06">
        <w:trPr>
          <w:trHeight w:val="255"/>
        </w:trPr>
        <w:tc>
          <w:tcPr>
            <w:tcW w:w="948" w:type="dxa"/>
            <w:vAlign w:val="bottom"/>
          </w:tcPr>
          <w:p w14:paraId="38B1E56A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bottom"/>
          </w:tcPr>
          <w:p w14:paraId="1BBAD440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vAlign w:val="bottom"/>
          </w:tcPr>
          <w:p w14:paraId="696D4C53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vAlign w:val="bottom"/>
          </w:tcPr>
          <w:p w14:paraId="65BF7269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vAlign w:val="bottom"/>
          </w:tcPr>
          <w:p w14:paraId="7C950EBE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14:paraId="7D637EBD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vAlign w:val="bottom"/>
          </w:tcPr>
          <w:p w14:paraId="6D021244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0383B36B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bottom"/>
          </w:tcPr>
          <w:p w14:paraId="6E86B4F5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40D917D6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F06" w14:paraId="6F91E3DD" w14:textId="77777777" w:rsidTr="005B2F06">
        <w:trPr>
          <w:trHeight w:val="255"/>
        </w:trPr>
        <w:tc>
          <w:tcPr>
            <w:tcW w:w="948" w:type="dxa"/>
            <w:vAlign w:val="bottom"/>
          </w:tcPr>
          <w:p w14:paraId="7C912D25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bottom"/>
          </w:tcPr>
          <w:p w14:paraId="687DE64A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vAlign w:val="bottom"/>
          </w:tcPr>
          <w:p w14:paraId="40F89CD8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vAlign w:val="bottom"/>
          </w:tcPr>
          <w:p w14:paraId="2217E92D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vAlign w:val="bottom"/>
          </w:tcPr>
          <w:p w14:paraId="0A592EBB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14:paraId="1A626512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vAlign w:val="bottom"/>
          </w:tcPr>
          <w:p w14:paraId="4BCC32AA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73C07667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bottom"/>
          </w:tcPr>
          <w:p w14:paraId="398B34AB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2C7069A7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F06" w14:paraId="34B74458" w14:textId="77777777" w:rsidTr="005B2F06">
        <w:trPr>
          <w:trHeight w:val="255"/>
        </w:trPr>
        <w:tc>
          <w:tcPr>
            <w:tcW w:w="948" w:type="dxa"/>
            <w:vAlign w:val="bottom"/>
          </w:tcPr>
          <w:p w14:paraId="4ADF77F7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bottom"/>
          </w:tcPr>
          <w:p w14:paraId="7A0A211C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vAlign w:val="bottom"/>
          </w:tcPr>
          <w:p w14:paraId="71A51BF7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vAlign w:val="bottom"/>
          </w:tcPr>
          <w:p w14:paraId="2BE37DA5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vAlign w:val="bottom"/>
          </w:tcPr>
          <w:p w14:paraId="5157E3D4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14:paraId="33CC2165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vAlign w:val="bottom"/>
          </w:tcPr>
          <w:p w14:paraId="3929F051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18F517FD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bottom"/>
          </w:tcPr>
          <w:p w14:paraId="0DA6001B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345ED251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F06" w14:paraId="04851996" w14:textId="77777777" w:rsidTr="005B2F06">
        <w:trPr>
          <w:trHeight w:val="255"/>
        </w:trPr>
        <w:tc>
          <w:tcPr>
            <w:tcW w:w="948" w:type="dxa"/>
            <w:vAlign w:val="bottom"/>
          </w:tcPr>
          <w:p w14:paraId="75C5B26A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bottom"/>
          </w:tcPr>
          <w:p w14:paraId="3C5A9387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vAlign w:val="bottom"/>
          </w:tcPr>
          <w:p w14:paraId="79DA882B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vAlign w:val="bottom"/>
          </w:tcPr>
          <w:p w14:paraId="4C8F818A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vAlign w:val="bottom"/>
          </w:tcPr>
          <w:p w14:paraId="38695803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14:paraId="3C622C81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vAlign w:val="bottom"/>
          </w:tcPr>
          <w:p w14:paraId="1D521A4C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71C78962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bottom"/>
          </w:tcPr>
          <w:p w14:paraId="0EEE6226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6A3814DC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F06" w14:paraId="3050F586" w14:textId="77777777" w:rsidTr="005B2F06">
        <w:trPr>
          <w:trHeight w:val="255"/>
        </w:trPr>
        <w:tc>
          <w:tcPr>
            <w:tcW w:w="948" w:type="dxa"/>
            <w:vAlign w:val="bottom"/>
          </w:tcPr>
          <w:p w14:paraId="013344EC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bottom"/>
          </w:tcPr>
          <w:p w14:paraId="26E7B268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vAlign w:val="bottom"/>
          </w:tcPr>
          <w:p w14:paraId="21B3FAC1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vAlign w:val="bottom"/>
          </w:tcPr>
          <w:p w14:paraId="042EDEEA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vAlign w:val="bottom"/>
          </w:tcPr>
          <w:p w14:paraId="152A5E63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14:paraId="1573AD9C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vAlign w:val="bottom"/>
          </w:tcPr>
          <w:p w14:paraId="11D7E6E5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22C19747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bottom"/>
          </w:tcPr>
          <w:p w14:paraId="77D543D6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4B986469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F06" w14:paraId="1ED42E8D" w14:textId="77777777" w:rsidTr="005B2F06">
        <w:trPr>
          <w:trHeight w:val="255"/>
        </w:trPr>
        <w:tc>
          <w:tcPr>
            <w:tcW w:w="948" w:type="dxa"/>
            <w:vAlign w:val="bottom"/>
          </w:tcPr>
          <w:p w14:paraId="2CE7E64E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bottom"/>
          </w:tcPr>
          <w:p w14:paraId="577B02E5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vAlign w:val="bottom"/>
          </w:tcPr>
          <w:p w14:paraId="252AECC0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vAlign w:val="bottom"/>
          </w:tcPr>
          <w:p w14:paraId="16E5E2E5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vAlign w:val="bottom"/>
          </w:tcPr>
          <w:p w14:paraId="0C3E39A5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14:paraId="4A36293C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vAlign w:val="bottom"/>
          </w:tcPr>
          <w:p w14:paraId="1AD8C8C7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099B35F1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bottom"/>
          </w:tcPr>
          <w:p w14:paraId="22710225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646C03A1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F06" w14:paraId="032BDDCF" w14:textId="77777777" w:rsidTr="005B2F06">
        <w:trPr>
          <w:trHeight w:val="255"/>
        </w:trPr>
        <w:tc>
          <w:tcPr>
            <w:tcW w:w="948" w:type="dxa"/>
            <w:vAlign w:val="bottom"/>
          </w:tcPr>
          <w:p w14:paraId="4D0AA2C0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bottom"/>
          </w:tcPr>
          <w:p w14:paraId="2C127D30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vAlign w:val="bottom"/>
          </w:tcPr>
          <w:p w14:paraId="5C596151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vAlign w:val="bottom"/>
          </w:tcPr>
          <w:p w14:paraId="0B4B9D49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vAlign w:val="bottom"/>
          </w:tcPr>
          <w:p w14:paraId="6EDDB5AF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14:paraId="4A8FF54E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vAlign w:val="bottom"/>
          </w:tcPr>
          <w:p w14:paraId="0FC29F8F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386FEBD8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bottom"/>
          </w:tcPr>
          <w:p w14:paraId="38B78E78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74E152A1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F06" w14:paraId="20447C93" w14:textId="77777777" w:rsidTr="005B2F06">
        <w:trPr>
          <w:trHeight w:val="255"/>
        </w:trPr>
        <w:tc>
          <w:tcPr>
            <w:tcW w:w="948" w:type="dxa"/>
            <w:vAlign w:val="bottom"/>
          </w:tcPr>
          <w:p w14:paraId="44E8F04B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bottom"/>
          </w:tcPr>
          <w:p w14:paraId="37573987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vAlign w:val="bottom"/>
          </w:tcPr>
          <w:p w14:paraId="2846B714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vAlign w:val="bottom"/>
          </w:tcPr>
          <w:p w14:paraId="230916C4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vAlign w:val="bottom"/>
          </w:tcPr>
          <w:p w14:paraId="2EBB1A1F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14:paraId="5AE5E496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vAlign w:val="bottom"/>
          </w:tcPr>
          <w:p w14:paraId="407F39B7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6BD5F88B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bottom"/>
          </w:tcPr>
          <w:p w14:paraId="0AACEF40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27631C61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F06" w14:paraId="7F691C30" w14:textId="77777777" w:rsidTr="005B2F06">
        <w:trPr>
          <w:trHeight w:val="255"/>
        </w:trPr>
        <w:tc>
          <w:tcPr>
            <w:tcW w:w="948" w:type="dxa"/>
            <w:vAlign w:val="bottom"/>
          </w:tcPr>
          <w:p w14:paraId="7E6BC3E1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bottom"/>
          </w:tcPr>
          <w:p w14:paraId="07467C96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vAlign w:val="bottom"/>
          </w:tcPr>
          <w:p w14:paraId="3626450F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vAlign w:val="bottom"/>
          </w:tcPr>
          <w:p w14:paraId="6B616069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vAlign w:val="bottom"/>
          </w:tcPr>
          <w:p w14:paraId="11BC7B88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14:paraId="06DBCCBA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vAlign w:val="bottom"/>
          </w:tcPr>
          <w:p w14:paraId="3949B784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5C12026A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bottom"/>
          </w:tcPr>
          <w:p w14:paraId="39F396F1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50F26DBF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F06" w14:paraId="399CBEA7" w14:textId="77777777" w:rsidTr="005B2F06">
        <w:trPr>
          <w:trHeight w:val="255"/>
        </w:trPr>
        <w:tc>
          <w:tcPr>
            <w:tcW w:w="948" w:type="dxa"/>
            <w:vAlign w:val="bottom"/>
          </w:tcPr>
          <w:p w14:paraId="7E6B5B8A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bottom"/>
          </w:tcPr>
          <w:p w14:paraId="77A3B1F1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vAlign w:val="bottom"/>
          </w:tcPr>
          <w:p w14:paraId="5DEE71A5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vAlign w:val="bottom"/>
          </w:tcPr>
          <w:p w14:paraId="2726C939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vAlign w:val="bottom"/>
          </w:tcPr>
          <w:p w14:paraId="160255EB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14:paraId="72A6D369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vAlign w:val="bottom"/>
          </w:tcPr>
          <w:p w14:paraId="05096872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54F89649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bottom"/>
          </w:tcPr>
          <w:p w14:paraId="5FAA4330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21E06C05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F06" w14:paraId="544D5334" w14:textId="77777777" w:rsidTr="005B2F06">
        <w:trPr>
          <w:trHeight w:val="255"/>
        </w:trPr>
        <w:tc>
          <w:tcPr>
            <w:tcW w:w="948" w:type="dxa"/>
            <w:vAlign w:val="bottom"/>
          </w:tcPr>
          <w:p w14:paraId="4D4AE768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bottom"/>
          </w:tcPr>
          <w:p w14:paraId="4D9C5959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vAlign w:val="bottom"/>
          </w:tcPr>
          <w:p w14:paraId="021C79A3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vAlign w:val="bottom"/>
          </w:tcPr>
          <w:p w14:paraId="6E02E542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vAlign w:val="bottom"/>
          </w:tcPr>
          <w:p w14:paraId="00220D3E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14:paraId="3562A52B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vAlign w:val="bottom"/>
          </w:tcPr>
          <w:p w14:paraId="24672B74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24FAD849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bottom"/>
          </w:tcPr>
          <w:p w14:paraId="46482583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58D3E6E2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F06" w14:paraId="7421B92D" w14:textId="77777777" w:rsidTr="005B2F06">
        <w:trPr>
          <w:trHeight w:val="255"/>
        </w:trPr>
        <w:tc>
          <w:tcPr>
            <w:tcW w:w="948" w:type="dxa"/>
            <w:vAlign w:val="bottom"/>
          </w:tcPr>
          <w:p w14:paraId="357DC955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bottom"/>
          </w:tcPr>
          <w:p w14:paraId="35A19ABF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vAlign w:val="bottom"/>
          </w:tcPr>
          <w:p w14:paraId="13BA5533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vAlign w:val="bottom"/>
          </w:tcPr>
          <w:p w14:paraId="71C4F38E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vAlign w:val="bottom"/>
          </w:tcPr>
          <w:p w14:paraId="2BC08832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14:paraId="1435B883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vAlign w:val="bottom"/>
          </w:tcPr>
          <w:p w14:paraId="6BF444F7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1506AD98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bottom"/>
          </w:tcPr>
          <w:p w14:paraId="3C3E6F6B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4245357C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F06" w14:paraId="6E2DAA36" w14:textId="77777777" w:rsidTr="005B2F06">
        <w:trPr>
          <w:trHeight w:val="255"/>
        </w:trPr>
        <w:tc>
          <w:tcPr>
            <w:tcW w:w="948" w:type="dxa"/>
            <w:vAlign w:val="bottom"/>
          </w:tcPr>
          <w:p w14:paraId="4CC9D91A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bottom"/>
          </w:tcPr>
          <w:p w14:paraId="769A87B2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vAlign w:val="bottom"/>
          </w:tcPr>
          <w:p w14:paraId="21549BEC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vAlign w:val="bottom"/>
          </w:tcPr>
          <w:p w14:paraId="652746B3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vAlign w:val="bottom"/>
          </w:tcPr>
          <w:p w14:paraId="2ED03B16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14:paraId="057790B7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vAlign w:val="bottom"/>
          </w:tcPr>
          <w:p w14:paraId="56F7682A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6C63E920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bottom"/>
          </w:tcPr>
          <w:p w14:paraId="4FF3509C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44683E5F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F06" w14:paraId="79B902DE" w14:textId="77777777" w:rsidTr="005B2F06">
        <w:trPr>
          <w:trHeight w:val="255"/>
        </w:trPr>
        <w:tc>
          <w:tcPr>
            <w:tcW w:w="948" w:type="dxa"/>
            <w:vAlign w:val="bottom"/>
          </w:tcPr>
          <w:p w14:paraId="68E7C271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bottom"/>
          </w:tcPr>
          <w:p w14:paraId="1E1B4763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vAlign w:val="bottom"/>
          </w:tcPr>
          <w:p w14:paraId="178E6EBE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vAlign w:val="bottom"/>
          </w:tcPr>
          <w:p w14:paraId="50C67638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vAlign w:val="bottom"/>
          </w:tcPr>
          <w:p w14:paraId="68B220FA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14:paraId="14A80079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vAlign w:val="bottom"/>
          </w:tcPr>
          <w:p w14:paraId="0C26D9C8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497D8D7F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bottom"/>
          </w:tcPr>
          <w:p w14:paraId="70AA11AF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47754A87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F06" w14:paraId="3283D2D2" w14:textId="77777777" w:rsidTr="005B2F06">
        <w:trPr>
          <w:trHeight w:val="255"/>
        </w:trPr>
        <w:tc>
          <w:tcPr>
            <w:tcW w:w="948" w:type="dxa"/>
            <w:vAlign w:val="bottom"/>
          </w:tcPr>
          <w:p w14:paraId="49AFF915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bottom"/>
          </w:tcPr>
          <w:p w14:paraId="7EF36CF9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vAlign w:val="bottom"/>
          </w:tcPr>
          <w:p w14:paraId="5BA87E32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vAlign w:val="bottom"/>
          </w:tcPr>
          <w:p w14:paraId="590AAD68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vAlign w:val="bottom"/>
          </w:tcPr>
          <w:p w14:paraId="09AB5F8D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14:paraId="0E7D65DD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vAlign w:val="bottom"/>
          </w:tcPr>
          <w:p w14:paraId="7BB98741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1786BCC1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bottom"/>
          </w:tcPr>
          <w:p w14:paraId="27040092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Align w:val="bottom"/>
          </w:tcPr>
          <w:p w14:paraId="5F96AD51" w14:textId="77777777" w:rsidR="005B2F06" w:rsidRDefault="005B2F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F06" w14:paraId="12CFD352" w14:textId="77777777" w:rsidTr="005D4BDD">
        <w:trPr>
          <w:trHeight w:val="255"/>
        </w:trPr>
        <w:tc>
          <w:tcPr>
            <w:tcW w:w="14598" w:type="dxa"/>
            <w:gridSpan w:val="10"/>
            <w:vAlign w:val="bottom"/>
          </w:tcPr>
          <w:p w14:paraId="51E4E33C" w14:textId="77777777" w:rsidR="005B2F06" w:rsidRPr="005B2F06" w:rsidRDefault="005B2F06" w:rsidP="005B2F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B2F06">
              <w:rPr>
                <w:b/>
                <w:bCs/>
                <w:color w:val="000000"/>
                <w:sz w:val="20"/>
                <w:szCs w:val="20"/>
              </w:rPr>
              <w:t>Período medio de evaluación:</w:t>
            </w:r>
          </w:p>
          <w:p w14:paraId="62E8AA08" w14:textId="56CFAEE4" w:rsidR="005B2F06" w:rsidRDefault="005B2F06" w:rsidP="005B2F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Ingrese dato</w:t>
            </w:r>
          </w:p>
        </w:tc>
      </w:tr>
    </w:tbl>
    <w:p w14:paraId="569B3C43" w14:textId="77777777" w:rsidR="007945A6" w:rsidRDefault="00BB6CEB">
      <w:pPr>
        <w:rPr>
          <w:i/>
        </w:rPr>
      </w:pPr>
      <w:r>
        <w:rPr>
          <w:b/>
          <w:i/>
        </w:rPr>
        <w:t>Fuente:</w:t>
      </w:r>
      <w:r>
        <w:rPr>
          <w:i/>
        </w:rPr>
        <w:t xml:space="preserve"> SciELO Brasil</w:t>
      </w:r>
    </w:p>
    <w:sectPr w:rsidR="007945A6">
      <w:headerReference w:type="default" r:id="rId7"/>
      <w:pgSz w:w="16838" w:h="11906" w:orient="landscape"/>
      <w:pgMar w:top="1560" w:right="851" w:bottom="1558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7DFE" w14:textId="77777777" w:rsidR="00995E17" w:rsidRDefault="00995E17">
      <w:pPr>
        <w:spacing w:after="0" w:line="240" w:lineRule="auto"/>
      </w:pPr>
      <w:r>
        <w:separator/>
      </w:r>
    </w:p>
  </w:endnote>
  <w:endnote w:type="continuationSeparator" w:id="0">
    <w:p w14:paraId="1858C982" w14:textId="77777777" w:rsidR="00995E17" w:rsidRDefault="0099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F860" w14:textId="77777777" w:rsidR="00995E17" w:rsidRDefault="00995E17">
      <w:pPr>
        <w:spacing w:after="0" w:line="240" w:lineRule="auto"/>
      </w:pPr>
      <w:r>
        <w:separator/>
      </w:r>
    </w:p>
  </w:footnote>
  <w:footnote w:type="continuationSeparator" w:id="0">
    <w:p w14:paraId="2980EA8F" w14:textId="77777777" w:rsidR="00995E17" w:rsidRDefault="0099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1184" w14:textId="77777777" w:rsidR="007945A6" w:rsidRDefault="00BB6CEB">
    <w:pPr>
      <w:jc w:val="center"/>
      <w:rPr>
        <w:b/>
      </w:rPr>
    </w:pPr>
    <w:r>
      <w:rPr>
        <w:noProof/>
        <w:lang w:eastAsia="es-ES"/>
      </w:rPr>
      <w:drawing>
        <wp:inline distT="0" distB="0" distL="0" distR="0" wp14:anchorId="1C866C3D" wp14:editId="6BF324CB">
          <wp:extent cx="596900" cy="33972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6437"/>
                  <a:stretch>
                    <a:fillRect/>
                  </a:stretch>
                </pic:blipFill>
                <pic:spPr>
                  <a:xfrm>
                    <a:off x="0" y="0"/>
                    <a:ext cx="596900" cy="339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5CAEDF" w14:textId="77777777" w:rsidR="007945A6" w:rsidRDefault="00BB6CEB">
    <w:pPr>
      <w:jc w:val="center"/>
      <w:rPr>
        <w:b/>
      </w:rPr>
    </w:pPr>
    <w:r>
      <w:rPr>
        <w:b/>
      </w:rPr>
      <w:t>Documento de postulación de la revista para la admisión en la Colección SciELO Perú</w:t>
    </w:r>
  </w:p>
  <w:p w14:paraId="50AD8A83" w14:textId="77777777" w:rsidR="007945A6" w:rsidRDefault="007945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A6"/>
    <w:rsid w:val="002B3510"/>
    <w:rsid w:val="005B2F06"/>
    <w:rsid w:val="007945A6"/>
    <w:rsid w:val="00995E17"/>
    <w:rsid w:val="00BB6CEB"/>
    <w:rsid w:val="00C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807E5"/>
  <w15:docId w15:val="{075D74B2-2E96-4845-83E2-407C9EC4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8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A1"/>
  </w:style>
  <w:style w:type="paragraph" w:styleId="Footer">
    <w:name w:val="footer"/>
    <w:basedOn w:val="Normal"/>
    <w:link w:val="FooterChar"/>
    <w:uiPriority w:val="99"/>
    <w:unhideWhenUsed/>
    <w:rsid w:val="004E6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A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iUIrlqTh1kaWgiYmiWZhZXP92A==">AMUW2mVNiAClUCeiuT00mBaWFOXAvTTqVlTI9xxW9BvFn+81NtrydQ/794OYoSxq7B1CEVqXFE6Fy98Rux/IZ6616FFF2i39eFdTJr7p0UUkZAWJBpqdmI3GgdS3eF7n3OQEtGC1oelu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Diana Saby Angeles Quispe</cp:lastModifiedBy>
  <cp:revision>4</cp:revision>
  <dcterms:created xsi:type="dcterms:W3CDTF">2021-06-17T03:03:00Z</dcterms:created>
  <dcterms:modified xsi:type="dcterms:W3CDTF">2023-03-17T18:23:00Z</dcterms:modified>
</cp:coreProperties>
</file>