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2.12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OTROS DATOS - OPCIONAL</w:t>
      </w:r>
    </w:p>
    <w:tbl>
      <w:tblPr>
        <w:tblStyle w:val="Table1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486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Incluya información complementaria que considere relevante para el proceso de evaluación de la revista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Fuente:</w:t>
      </w:r>
      <w:r w:rsidDel="00000000" w:rsidR="00000000" w:rsidRPr="00000000">
        <w:rPr>
          <w:i w:val="1"/>
          <w:rtl w:val="0"/>
        </w:rPr>
        <w:t xml:space="preserve"> SciELO Brasil</w:t>
      </w:r>
    </w:p>
    <w:sectPr>
      <w:headerReference r:id="rId7" w:type="default"/>
      <w:pgSz w:h="16838" w:w="11906" w:orient="portrait"/>
      <w:pgMar w:bottom="709" w:top="85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center"/>
      <w:rPr>
        <w:b w:val="1"/>
      </w:rPr>
    </w:pPr>
    <w:r w:rsidDel="00000000" w:rsidR="00000000" w:rsidRPr="00000000">
      <w:rPr/>
      <w:drawing>
        <wp:inline distB="0" distT="0" distL="0" distR="0">
          <wp:extent cx="596900" cy="3397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6437" l="0" r="0" t="0"/>
                  <a:stretch>
                    <a:fillRect/>
                  </a:stretch>
                </pic:blipFill>
                <pic:spPr>
                  <a:xfrm>
                    <a:off x="0" y="0"/>
                    <a:ext cx="596900" cy="339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Documento de postulación de la revista para la admisión en la Colección SciELO Perú</w:t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F83EA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Encabezado">
    <w:name w:val="header"/>
    <w:basedOn w:val="Normal"/>
    <w:link w:val="EncabezadoCar"/>
    <w:uiPriority w:val="99"/>
    <w:unhideWhenUsed w:val="1"/>
    <w:rsid w:val="00405ECE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405ECE"/>
  </w:style>
  <w:style w:type="paragraph" w:styleId="Piedepgina">
    <w:name w:val="footer"/>
    <w:basedOn w:val="Normal"/>
    <w:link w:val="PiedepginaCar"/>
    <w:uiPriority w:val="99"/>
    <w:unhideWhenUsed w:val="1"/>
    <w:rsid w:val="00405ECE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405EC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4TXe7ON9rR3XKh2e5LbCRUu2FA==">AMUW2mUD8+jZ950jCG0GMENoJiQDvTz10o1BEUE9ffK7/h+4MlKxPwfLHg8of5lYWGiJLbIEAOpWxtOfYdwu/oI23SbO1I0LOQBagYW9CzcibRSUnB/x8VU+RM/OPRZ6uPvFItZv7Jlo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2021-06-17T03:03:00Z</dcterms:created>
  <dc:creator>TANIA</dc:creator>
</cp:coreProperties>
</file>